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F2" w:rsidRDefault="000218F2" w:rsidP="000218F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  <w:r w:rsidRPr="000218F2">
        <w:rPr>
          <w:rFonts w:ascii="Times New Roman" w:hAnsi="Times New Roman" w:cs="Times New Roman"/>
          <w:b/>
          <w:bCs/>
          <w:color w:val="000001"/>
        </w:rPr>
        <w:t xml:space="preserve">Примерная форма </w:t>
      </w:r>
      <w:proofErr w:type="spellStart"/>
      <w:r w:rsidRPr="000218F2">
        <w:rPr>
          <w:rFonts w:ascii="Times New Roman" w:hAnsi="Times New Roman" w:cs="Times New Roman"/>
          <w:b/>
          <w:bCs/>
          <w:color w:val="000001"/>
        </w:rPr>
        <w:t>энергосервисного</w:t>
      </w:r>
      <w:proofErr w:type="spellEnd"/>
      <w:r w:rsidRPr="000218F2">
        <w:rPr>
          <w:rFonts w:ascii="Times New Roman" w:hAnsi="Times New Roman" w:cs="Times New Roman"/>
          <w:b/>
          <w:bCs/>
          <w:color w:val="000001"/>
        </w:rPr>
        <w:t xml:space="preserve"> контракта</w:t>
      </w:r>
      <w:r>
        <w:rPr>
          <w:rFonts w:ascii="Times New Roman" w:hAnsi="Times New Roman" w:cs="Times New Roman"/>
          <w:b/>
          <w:bCs/>
          <w:color w:val="000001"/>
        </w:rPr>
        <w:t>.</w:t>
      </w:r>
    </w:p>
    <w:p w:rsidR="000218F2" w:rsidRPr="000218F2" w:rsidRDefault="000218F2" w:rsidP="000218F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0218F2" w:rsidRDefault="000218F2" w:rsidP="000218F2">
      <w:pPr>
        <w:pStyle w:val="FORMAT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N _______________ </w:t>
      </w:r>
    </w:p>
    <w:p w:rsidR="000218F2" w:rsidRDefault="000218F2" w:rsidP="000218F2">
      <w:pPr>
        <w:pStyle w:val="FORMATTEXT"/>
        <w:ind w:firstLine="568"/>
        <w:jc w:val="center"/>
        <w:rPr>
          <w:b/>
          <w:bCs/>
          <w:color w:val="000001"/>
        </w:rPr>
      </w:pPr>
    </w:p>
    <w:p w:rsidR="000218F2" w:rsidRPr="000218F2" w:rsidRDefault="000218F2" w:rsidP="000218F2">
      <w:pPr>
        <w:pStyle w:val="FORMATTEXT"/>
        <w:ind w:left="-993" w:firstLine="567"/>
        <w:jc w:val="both"/>
        <w:rPr>
          <w:color w:val="000001"/>
        </w:rPr>
      </w:pPr>
      <w:r w:rsidRPr="000218F2">
        <w:rPr>
          <w:bCs/>
          <w:color w:val="000001"/>
        </w:rPr>
        <w:t>Г. Москва                                                                                                  «____» _________20____г.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</w:p>
    <w:p w:rsidR="000218F2" w:rsidRDefault="000218F2" w:rsidP="000218F2">
      <w:pPr>
        <w:pStyle w:val="FORMATTEXT"/>
        <w:ind w:left="-1134"/>
        <w:jc w:val="both"/>
        <w:rPr>
          <w:color w:val="000001"/>
        </w:rPr>
      </w:pPr>
      <w:proofErr w:type="gramStart"/>
      <w:r>
        <w:rPr>
          <w:color w:val="000001"/>
        </w:rPr>
        <w:t>__________________________________________________________________________________ именуемый в дальнейшем «Управляющая организация», в лице _______________________________________________________________________________________ действующего на основании ______________________________________________________________ с одной стороны, и ______________________________________________________________________ именуемый  в дальнейшем «</w:t>
      </w:r>
      <w:proofErr w:type="spellStart"/>
      <w:r>
        <w:rPr>
          <w:color w:val="000001"/>
        </w:rPr>
        <w:t>Энергосервисная</w:t>
      </w:r>
      <w:proofErr w:type="spellEnd"/>
      <w:r>
        <w:rPr>
          <w:color w:val="000001"/>
        </w:rPr>
        <w:t xml:space="preserve"> компания»,  в лице _______________________________________________________________________________________ действующего на основании ______________________________________________________________ с другой стороны совместно именуемые «Стороны», а по отдельности «Сторона», заключили настоящий контракт (далее  - Контракт) о нижеследующем:                       </w:t>
      </w:r>
      <w:proofErr w:type="gramEnd"/>
    </w:p>
    <w:p w:rsidR="000218F2" w:rsidRDefault="000218F2" w:rsidP="000218F2">
      <w:pPr>
        <w:pStyle w:val="FORMATTEXT"/>
        <w:ind w:firstLine="568"/>
        <w:jc w:val="both"/>
        <w:rPr>
          <w:color w:val="000001"/>
        </w:rPr>
      </w:pPr>
    </w:p>
    <w:p w:rsidR="000218F2" w:rsidRDefault="000218F2" w:rsidP="000218F2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>   </w:t>
      </w:r>
    </w:p>
    <w:p w:rsidR="000218F2" w:rsidRDefault="000218F2" w:rsidP="000218F2">
      <w:pPr>
        <w:pStyle w:val="FORMATTEXT"/>
        <w:numPr>
          <w:ilvl w:val="0"/>
          <w:numId w:val="1"/>
        </w:numPr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Предмет Контракта  </w:t>
      </w:r>
    </w:p>
    <w:p w:rsidR="000218F2" w:rsidRDefault="000218F2" w:rsidP="000218F2">
      <w:pPr>
        <w:pStyle w:val="FORMATTEXT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993" w:firstLine="567"/>
        <w:jc w:val="both"/>
        <w:rPr>
          <w:color w:val="000001"/>
        </w:rPr>
      </w:pPr>
      <w:bookmarkStart w:id="0" w:name="_GoBack"/>
      <w:bookmarkEnd w:id="0"/>
      <w:r>
        <w:rPr>
          <w:color w:val="000001"/>
        </w:rPr>
        <w:t xml:space="preserve"> 1.1. Предметом настоящего Контракта является оказание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комплекса услуг, направленных на сокращение потребления энергетических ресурсов и повышение эффективности энергопотребления в многоквартирном доме по адресу: ______________________________, находящемся в управлении Управляющей компании (далее - МКД).</w:t>
      </w:r>
    </w:p>
    <w:p w:rsidR="000218F2" w:rsidRDefault="000218F2" w:rsidP="000218F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1.2. </w:t>
      </w:r>
      <w:proofErr w:type="gramStart"/>
      <w:r>
        <w:rPr>
          <w:color w:val="000001"/>
        </w:rPr>
        <w:t xml:space="preserve">Величина экономии энергетических ресурсов, которая должна быть обеспечена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в результате исполнения настоящего Контракта, определяется как разница между утвержденным решением общего собрания собственников помещений в МКД размером среднемесячных начислений за потребленные энергетические ресурсы за 12 месяцев, предшествующих месяцу заключения настоящего Контракта, и размером ежемесячных начислений за энергетические ресурсы после исполнения настоящего Контракта.</w:t>
      </w:r>
      <w:proofErr w:type="gramEnd"/>
    </w:p>
    <w:p w:rsidR="000218F2" w:rsidRDefault="000218F2" w:rsidP="000218F2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2. Состав комплекса услуг </w:t>
      </w:r>
      <w:proofErr w:type="spellStart"/>
      <w:r>
        <w:rPr>
          <w:b/>
          <w:bCs/>
          <w:color w:val="000001"/>
        </w:rPr>
        <w:t>Энергосервисной</w:t>
      </w:r>
      <w:proofErr w:type="spellEnd"/>
      <w:r>
        <w:rPr>
          <w:b/>
          <w:bCs/>
          <w:color w:val="000001"/>
        </w:rPr>
        <w:t xml:space="preserve"> компании </w:t>
      </w:r>
    </w:p>
    <w:p w:rsidR="000218F2" w:rsidRDefault="000218F2" w:rsidP="000218F2">
      <w:pPr>
        <w:pStyle w:val="FORMATTEXT"/>
        <w:ind w:firstLine="568"/>
        <w:jc w:val="both"/>
        <w:rPr>
          <w:color w:val="000001"/>
        </w:rPr>
      </w:pP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Комплекс услуг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(п.1.1 Контракта) включает следующие направления: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b/>
          <w:bCs/>
          <w:color w:val="000001"/>
        </w:rPr>
        <w:t>2.1. </w:t>
      </w:r>
      <w:r>
        <w:rPr>
          <w:color w:val="000001"/>
        </w:rPr>
        <w:t>Организация расчетов за энергетические ресурсы, потребляемые в МКД, на основании данных о количественном значении энергетических ресурсов, определенных при помощи приборов учета.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В рамках данного направления </w:t>
      </w:r>
      <w:proofErr w:type="spellStart"/>
      <w:r>
        <w:rPr>
          <w:color w:val="000001"/>
        </w:rPr>
        <w:t>Энергосервисная</w:t>
      </w:r>
      <w:proofErr w:type="spellEnd"/>
      <w:r>
        <w:rPr>
          <w:color w:val="000001"/>
        </w:rPr>
        <w:t xml:space="preserve"> компания на постоянной основе: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proofErr w:type="gramStart"/>
      <w:r>
        <w:rPr>
          <w:color w:val="000001"/>
        </w:rPr>
        <w:t xml:space="preserve">а) обеспечивает исправное состояние приборов учета используемых энергетических ресурсов, установленных в МКД (далее - ПУ), соблюдение </w:t>
      </w:r>
      <w:proofErr w:type="spellStart"/>
      <w:r>
        <w:rPr>
          <w:color w:val="000001"/>
        </w:rPr>
        <w:t>межповерочных</w:t>
      </w:r>
      <w:proofErr w:type="spellEnd"/>
      <w:r>
        <w:rPr>
          <w:color w:val="000001"/>
        </w:rPr>
        <w:t xml:space="preserve"> интервалов, полноту и своевременность осуществления технического обслуживания ПУ, своевременность ремонта (замены) неисправных ПУ путем осуществления контроля за исполнением специализированными организациями своих обязанностей по соответствующим договорам, а также взаимодействия с такими организациями в случае выявления неисправности ПУ или невыполнения (несвоевременного или неполного выполнения) специализированными организациями</w:t>
      </w:r>
      <w:proofErr w:type="gramEnd"/>
      <w:r>
        <w:rPr>
          <w:color w:val="000001"/>
        </w:rPr>
        <w:t xml:space="preserve"> обязанностей по соответствующим договорам;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lastRenderedPageBreak/>
        <w:t>б) принимает участие в снятии и актировании показаний ПУ;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в) осуществляет </w:t>
      </w:r>
      <w:proofErr w:type="gramStart"/>
      <w:r>
        <w:rPr>
          <w:color w:val="000001"/>
        </w:rPr>
        <w:t>контроль за</w:t>
      </w:r>
      <w:proofErr w:type="gramEnd"/>
      <w:r>
        <w:rPr>
          <w:color w:val="000001"/>
        </w:rPr>
        <w:t xml:space="preserve"> условиями и объемами ежемесячного потребления ресурсов МКД;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г) осуществляет выверку расчетов с поставщиками энергетических ресурсов на основании данных о фактическом потреблении;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д) при выявлении случаев необоснованного начисления поставщиками энергетических ресурсов Управляющей компании сумм платы за потребляемые энергетические ресурсы, исчисленных иным способом, нежели на основании данных ПУ, обеспечивает своевременное осуществление перерасчета;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е) осуществляет контроль качества поставляемых энергетических ресурсов.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proofErr w:type="gramStart"/>
      <w:r>
        <w:rPr>
          <w:color w:val="000001"/>
        </w:rPr>
        <w:t xml:space="preserve">В случае возникновения необходимости в ведении </w:t>
      </w:r>
      <w:proofErr w:type="spellStart"/>
      <w:r>
        <w:rPr>
          <w:color w:val="000001"/>
        </w:rPr>
        <w:t>претензионно</w:t>
      </w:r>
      <w:proofErr w:type="spellEnd"/>
      <w:r>
        <w:rPr>
          <w:color w:val="000001"/>
        </w:rPr>
        <w:t>-исковой работы и (или) представлении интересов Управляющей компании по делам, связанным с начислением поставщиками энергетических ресурсов платы за энергетические ресурсы, потребляемые МКД, или с нарушением поставщиками качества поставленных энергетических ресурсов, в судебных инстанциях, сроки оказания таких услуг, размер и порядок оплаты, а также иные условия взаимодействия Сторон устанавливаются отдельными договорами, заключаемыми Сторонами в установленном</w:t>
      </w:r>
      <w:proofErr w:type="gramEnd"/>
      <w:r>
        <w:rPr>
          <w:color w:val="000001"/>
        </w:rPr>
        <w:t xml:space="preserve"> гражданским законодательством </w:t>
      </w:r>
      <w:proofErr w:type="gramStart"/>
      <w:r>
        <w:rPr>
          <w:color w:val="000001"/>
        </w:rPr>
        <w:t>порядке</w:t>
      </w:r>
      <w:proofErr w:type="gramEnd"/>
      <w:r>
        <w:rPr>
          <w:color w:val="000001"/>
        </w:rPr>
        <w:t>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b/>
          <w:bCs/>
          <w:color w:val="000001"/>
        </w:rPr>
        <w:t>2.2. </w:t>
      </w:r>
      <w:r>
        <w:rPr>
          <w:color w:val="000001"/>
        </w:rPr>
        <w:t>Приведение договорных отношений Управляющей компании с поставщиками энергетических ресурсов и жителями МКД в соответствие с нормами федерального законодательства и нормативными актами города Москвы об энергосбережении.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Реализация 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указанного направления услуг достигается в три этапа: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2.2.1. Анализ системы договорных отношений Управляющей компании (далее - Первый этап), включающий следующие мероприятия: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а) анализ системы договоров энергоснабжения (поставки коммунальных ресурсов), заключенных между Управляющей компанией и </w:t>
      </w:r>
      <w:proofErr w:type="spellStart"/>
      <w:r>
        <w:rPr>
          <w:color w:val="000001"/>
        </w:rPr>
        <w:t>энергоснабжающими</w:t>
      </w:r>
      <w:proofErr w:type="spell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ресурсоснабжающими</w:t>
      </w:r>
      <w:proofErr w:type="spellEnd"/>
      <w:r>
        <w:rPr>
          <w:color w:val="000001"/>
        </w:rPr>
        <w:t xml:space="preserve"> организациями;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б) анализ расчетов по договорам энергоснабжения (поставки коммунальных ресурсов) на предмет наличия оснований для начисления платежей в размере, предъявляемом к оплате, полноты и своевременности расчетов;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в) анализ договорных отношений Управляющей компании с жителями МКД, связанных с оказанием Управляющей компанией коммунальных услуг жителям;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г) анализ расчетов по договорам, связанных с оказанием Управляющей компанией коммунальных услуг жителям МКД, на предмет наличия оснований для начисления платежей в размере, предъявляемом к оплате, полноты и своевременности расчетов;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д) анализ оснащенности коллективными (общедомовыми) и индивидуальными (квартирными) приборами учета используемых энергетических ресурсов, использования их при расчетах за потребленные энергетические ресурсы, соблюдения </w:t>
      </w:r>
      <w:proofErr w:type="spellStart"/>
      <w:r>
        <w:rPr>
          <w:color w:val="000001"/>
        </w:rPr>
        <w:t>межповерочных</w:t>
      </w:r>
      <w:proofErr w:type="spellEnd"/>
      <w:r>
        <w:rPr>
          <w:color w:val="000001"/>
        </w:rPr>
        <w:t xml:space="preserve"> интервалов, своевременности и полноты технического обслуживания приборов учета используемых энергетических ресурсов.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Результатом реализации Первого этапа Стороны признают подготовленное заключение, содержащее предложения по изменению действующих договорных отношений.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2.2.2. </w:t>
      </w:r>
      <w:proofErr w:type="gramStart"/>
      <w:r>
        <w:rPr>
          <w:color w:val="000001"/>
        </w:rPr>
        <w:t>Разработка проектов договоров энергоснабжения и дополнительных соглашений к ранее заключенным Управляющей компанией договорам энергоснабжения (поставки энергетических ресурсов) и договоров, связанных с оказанием Управляющей компанией коммунальных услуг жителям, в соответствии с нормами федерального законодательства и нормативными актами города Москвы об энергосбережении, на условиях, способствующих сокращению потребления энергетических ресурсов и повышению эффективности энергопотребления (далее - Второй этап).</w:t>
      </w:r>
      <w:proofErr w:type="gramEnd"/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Результатом реализации Второго этапа Стороны признают разработанные проекты договоров энергоснабжения (поставки энергетических ресурсов) и дополнительных соглашений к ранее заключенным Управляющей компанией договорам энергоснабжения (поставки энергетических ресурсов) и договоров, связанных с оказанием Управляющей компанией коммунальных услуг жителям МКД.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2.2.3. Организация заключения разработанных в рамках Второго этапа договоров и дополнительных соглашений к ранее заключённым договорам (Далее - Третий этап):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proofErr w:type="gramStart"/>
      <w:r>
        <w:rPr>
          <w:color w:val="000001"/>
        </w:rPr>
        <w:t xml:space="preserve">а) оказание методической и консультационной помощи Управляющей компании по вопросам, связанным с заключением, расторжением, внесением изменений, исполнением договоров и дополнительных соглашений с </w:t>
      </w:r>
      <w:proofErr w:type="spellStart"/>
      <w:r>
        <w:rPr>
          <w:color w:val="000001"/>
        </w:rPr>
        <w:t>ресурсоснабжающими</w:t>
      </w:r>
      <w:proofErr w:type="spell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энергоснабжающими</w:t>
      </w:r>
      <w:proofErr w:type="spellEnd"/>
      <w:r>
        <w:rPr>
          <w:color w:val="000001"/>
        </w:rPr>
        <w:t xml:space="preserve"> организациями, а также жителями МКД, и по вопросам правоприменительной деятельности в сфере энергоснабжения, </w:t>
      </w:r>
      <w:proofErr w:type="spellStart"/>
      <w:r>
        <w:rPr>
          <w:color w:val="000001"/>
        </w:rPr>
        <w:t>ресурсоснабжения</w:t>
      </w:r>
      <w:proofErr w:type="spellEnd"/>
      <w:r>
        <w:rPr>
          <w:color w:val="000001"/>
        </w:rPr>
        <w:t>, предоставления коммунальных услуг физическим и юридическим лицам, в том числе разработка методических рекомендаций по запросам Управляющей компании;</w:t>
      </w:r>
      <w:proofErr w:type="gramEnd"/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б) обеспечение заключения разработанных в рамках Второго этапа договоров, связанных с оказанием Управляющей компанией коммунальных услуг жителям МКД (заключения дополнительных соглашений к ранее заключенным договорам), в том числе проведение информационно-разъяснительной работы с жителями МКД, а также организация и проведение общего собрания собственников помещений в МКД;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proofErr w:type="gramStart"/>
      <w:r>
        <w:rPr>
          <w:color w:val="000001"/>
        </w:rPr>
        <w:t xml:space="preserve">в) обеспечение заключения разработанных в рамках Второго этапа договоров энергоснабжения и дополнительных соглашений к ранее заключённым Управляющей компанией договорам энергоснабжения (поставки энергетических ресурсов) с </w:t>
      </w:r>
      <w:proofErr w:type="spellStart"/>
      <w:r>
        <w:rPr>
          <w:color w:val="000001"/>
        </w:rPr>
        <w:t>энергоснабжающими</w:t>
      </w:r>
      <w:proofErr w:type="spell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ресурсоснабжающими</w:t>
      </w:r>
      <w:proofErr w:type="spellEnd"/>
      <w:r>
        <w:rPr>
          <w:color w:val="000001"/>
        </w:rPr>
        <w:t xml:space="preserve"> организациями, в том числе: направление оферты </w:t>
      </w:r>
      <w:proofErr w:type="spellStart"/>
      <w:r>
        <w:rPr>
          <w:color w:val="000001"/>
        </w:rPr>
        <w:t>энергоснабжающим</w:t>
      </w:r>
      <w:proofErr w:type="spellEnd"/>
      <w:r>
        <w:rPr>
          <w:color w:val="000001"/>
        </w:rPr>
        <w:t xml:space="preserve"> и ресурсоснабжающим организациям; согласование с </w:t>
      </w:r>
      <w:proofErr w:type="spellStart"/>
      <w:r>
        <w:rPr>
          <w:color w:val="000001"/>
        </w:rPr>
        <w:t>энергоснабжающими</w:t>
      </w:r>
      <w:proofErr w:type="spell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ресурсоснабжающими</w:t>
      </w:r>
      <w:proofErr w:type="spellEnd"/>
      <w:r>
        <w:rPr>
          <w:color w:val="000001"/>
        </w:rPr>
        <w:t xml:space="preserve"> организациями разработанных договоров и дополнительных соглашений к ранее заключённым договорам;</w:t>
      </w:r>
      <w:proofErr w:type="gramEnd"/>
      <w:r>
        <w:rPr>
          <w:color w:val="000001"/>
        </w:rPr>
        <w:t xml:space="preserve"> обеспечение подписания разработанных и согласованных договоров и дополнительных соглашений со стороны </w:t>
      </w:r>
      <w:proofErr w:type="spellStart"/>
      <w:r>
        <w:rPr>
          <w:color w:val="000001"/>
        </w:rPr>
        <w:t>энергоснабжающих</w:t>
      </w:r>
      <w:proofErr w:type="spellEnd"/>
      <w:r>
        <w:rPr>
          <w:color w:val="000001"/>
        </w:rPr>
        <w:t xml:space="preserve"> и ресурсоснабжающих организаций.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2.2.3.1. Результатом реализации Третьего этапа Стороны признают оформленные, подписанные со стороны ресурсоснабжающих и </w:t>
      </w:r>
      <w:proofErr w:type="spellStart"/>
      <w:r>
        <w:rPr>
          <w:color w:val="000001"/>
        </w:rPr>
        <w:t>энергоснабжающих</w:t>
      </w:r>
      <w:proofErr w:type="spellEnd"/>
      <w:r>
        <w:rPr>
          <w:color w:val="000001"/>
        </w:rPr>
        <w:t xml:space="preserve"> организаций договоры и дополнительные соглашения к ранее заключённым договорам, готовые для подписания со стороны Управляющей компании, а также заключенные договоры (дополнительные соглашения к ранее заключенным договорам), связанные с оказанием Управляющей компанией коммунальных услуг жителям МКД.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2.2.3.2. В случае отказа </w:t>
      </w:r>
      <w:proofErr w:type="spellStart"/>
      <w:r>
        <w:rPr>
          <w:color w:val="000001"/>
        </w:rPr>
        <w:t>энергоснабжающих</w:t>
      </w:r>
      <w:proofErr w:type="spellEnd"/>
      <w:r>
        <w:rPr>
          <w:color w:val="000001"/>
        </w:rPr>
        <w:t xml:space="preserve"> и ресурсоснабжающих организаций от акцепта, проведение работы по понуждению к заключению разработанных договоров и дополнительных соглашений к ранее заключенным договорам в судебном порядке.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Оказание указанных услуг осуществляется на основании отдельных договоров, заключаемых Сторонами в установленном гражданским законодательством порядке.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b/>
          <w:bCs/>
          <w:color w:val="000001"/>
        </w:rPr>
        <w:t>2.3. </w:t>
      </w:r>
      <w:r>
        <w:rPr>
          <w:color w:val="000001"/>
        </w:rPr>
        <w:t>Энергетическое обследование.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2.3.1. В рамках данного направления </w:t>
      </w:r>
      <w:proofErr w:type="spellStart"/>
      <w:r>
        <w:rPr>
          <w:color w:val="000001"/>
        </w:rPr>
        <w:t>Энергосервисная</w:t>
      </w:r>
      <w:proofErr w:type="spellEnd"/>
      <w:r>
        <w:rPr>
          <w:color w:val="000001"/>
        </w:rPr>
        <w:t xml:space="preserve"> компания осуществляет: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1) сбор и анализ сведений об МКД (проектной, архитектурно-строительной, инженерной и иной документации);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2) сбор и анализ сведений об энергопотреблении МКД и его динамике за 12 месяцев, предшествующих обследованию;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3) сбор и анализ сведений о расчетах Управляющей компании с поставщиками энергетических ресурсов, жителями МКД, а также сторонними потребителями энергоресурсов в МКД (арендаторы нежилых помещений и др.) за 12 месяцев, предшествующих обследованию;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4) сбор и анализ сведений о фактической оснащенности МКД приборами учета потребляемых энергетических ресурсов;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5) анализ договорных условий на коммунальные услуги электроснабжения, теплоснабжения, горячего водоснабжения (далее - ГВС), газоснабжения, водоснабжения и водоотведения, оказываемые Управляющей компанией;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6) исследование и анализ систем электроснабжения, теплоснабжения, ГВС, холодного водоснабжения и водоотведения, газоснабжения, включающий: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а) анализ состояния коммерческого и технического учета по каждому виду энергетических ресурсов;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б) анализ </w:t>
      </w:r>
      <w:proofErr w:type="spellStart"/>
      <w:r>
        <w:rPr>
          <w:color w:val="000001"/>
        </w:rPr>
        <w:t>энерг</w:t>
      </w:r>
      <w:proofErr w:type="gramStart"/>
      <w:r>
        <w:rPr>
          <w:color w:val="000001"/>
        </w:rPr>
        <w:t>о</w:t>
      </w:r>
      <w:proofErr w:type="spellEnd"/>
      <w:r>
        <w:rPr>
          <w:color w:val="000001"/>
        </w:rPr>
        <w:t>-</w:t>
      </w:r>
      <w:proofErr w:type="gram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ресурсопотребляющего</w:t>
      </w:r>
      <w:proofErr w:type="spellEnd"/>
      <w:r>
        <w:rPr>
          <w:color w:val="000001"/>
        </w:rPr>
        <w:t xml:space="preserve"> оборудования, его характеристик и его загрузки;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в) расчет потерь в системах </w:t>
      </w:r>
      <w:proofErr w:type="spellStart"/>
      <w:r>
        <w:rPr>
          <w:color w:val="000001"/>
        </w:rPr>
        <w:t>энерг</w:t>
      </w:r>
      <w:proofErr w:type="gramStart"/>
      <w:r>
        <w:rPr>
          <w:color w:val="000001"/>
        </w:rPr>
        <w:t>о</w:t>
      </w:r>
      <w:proofErr w:type="spellEnd"/>
      <w:r>
        <w:rPr>
          <w:color w:val="000001"/>
        </w:rPr>
        <w:t>-</w:t>
      </w:r>
      <w:proofErr w:type="gram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ресурсопотребления</w:t>
      </w:r>
      <w:proofErr w:type="spellEnd"/>
      <w:r>
        <w:rPr>
          <w:color w:val="000001"/>
        </w:rPr>
        <w:t>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г) контрольные измерения, регистрация параметров для определения фактических показателей </w:t>
      </w:r>
      <w:proofErr w:type="spellStart"/>
      <w:r>
        <w:rPr>
          <w:color w:val="000001"/>
        </w:rPr>
        <w:t>энерг</w:t>
      </w:r>
      <w:proofErr w:type="gramStart"/>
      <w:r>
        <w:rPr>
          <w:color w:val="000001"/>
        </w:rPr>
        <w:t>о</w:t>
      </w:r>
      <w:proofErr w:type="spellEnd"/>
      <w:r>
        <w:rPr>
          <w:color w:val="000001"/>
        </w:rPr>
        <w:t>-</w:t>
      </w:r>
      <w:proofErr w:type="gram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ресурсопотребления</w:t>
      </w:r>
      <w:proofErr w:type="spellEnd"/>
      <w:r>
        <w:rPr>
          <w:color w:val="000001"/>
        </w:rPr>
        <w:t>, включая контроль качества энергетических ресурсов;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д) оценка и анализ </w:t>
      </w:r>
      <w:proofErr w:type="gramStart"/>
      <w:r>
        <w:rPr>
          <w:color w:val="000001"/>
        </w:rPr>
        <w:t>коммуникаций</w:t>
      </w:r>
      <w:proofErr w:type="gramEnd"/>
      <w:r>
        <w:rPr>
          <w:color w:val="000001"/>
        </w:rPr>
        <w:t xml:space="preserve"> и их состояния;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е) анализ суточных и месячных графиков нагрузки и потребления электроэнергии;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ж) анализ распределения тепловых нагрузок в системах отопления, вентиляции и ГВС;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з) анализ режима работы системы теплоснабжения;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и) оценка и анализ фактических и расчетно-нормативных показателей теплопотребления МКД;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к) анализ работы системы вентиляции, кондиционирования;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л) составление баланса </w:t>
      </w:r>
      <w:proofErr w:type="spellStart"/>
      <w:r>
        <w:rPr>
          <w:color w:val="000001"/>
        </w:rPr>
        <w:t>энерг</w:t>
      </w:r>
      <w:proofErr w:type="gramStart"/>
      <w:r>
        <w:rPr>
          <w:color w:val="000001"/>
        </w:rPr>
        <w:t>о</w:t>
      </w:r>
      <w:proofErr w:type="spellEnd"/>
      <w:r>
        <w:rPr>
          <w:color w:val="000001"/>
        </w:rPr>
        <w:t>-</w:t>
      </w:r>
      <w:proofErr w:type="gram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ресурсопотребления</w:t>
      </w:r>
      <w:proofErr w:type="spellEnd"/>
      <w:r>
        <w:rPr>
          <w:color w:val="000001"/>
        </w:rPr>
        <w:t>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7) исследование и анализ фактического состояния наружных стен, остекления, подвалов, чердаков, средств теплозащиты МКД;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8) определение показателей </w:t>
      </w:r>
      <w:proofErr w:type="spellStart"/>
      <w:r>
        <w:rPr>
          <w:color w:val="000001"/>
        </w:rPr>
        <w:t>энергоэффективности</w:t>
      </w:r>
      <w:proofErr w:type="spellEnd"/>
      <w:r>
        <w:rPr>
          <w:color w:val="000001"/>
        </w:rPr>
        <w:t xml:space="preserve"> МКД;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9) определение причин низкой </w:t>
      </w:r>
      <w:proofErr w:type="spellStart"/>
      <w:r>
        <w:rPr>
          <w:color w:val="000001"/>
        </w:rPr>
        <w:t>энергоэффективности</w:t>
      </w:r>
      <w:proofErr w:type="spellEnd"/>
      <w:r>
        <w:rPr>
          <w:color w:val="000001"/>
        </w:rPr>
        <w:t xml:space="preserve"> и </w:t>
      </w:r>
      <w:proofErr w:type="gramStart"/>
      <w:r>
        <w:rPr>
          <w:color w:val="000001"/>
        </w:rPr>
        <w:t>нерационального</w:t>
      </w:r>
      <w:proofErr w:type="gramEnd"/>
      <w:r>
        <w:rPr>
          <w:color w:val="000001"/>
        </w:rPr>
        <w:t xml:space="preserve"> </w:t>
      </w:r>
      <w:proofErr w:type="spellStart"/>
      <w:r>
        <w:rPr>
          <w:color w:val="000001"/>
        </w:rPr>
        <w:t>ресурсопотребления</w:t>
      </w:r>
      <w:proofErr w:type="spellEnd"/>
      <w:r>
        <w:rPr>
          <w:color w:val="000001"/>
        </w:rPr>
        <w:t>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10) определение потенциала энергосбережения и повышения </w:t>
      </w:r>
      <w:proofErr w:type="spellStart"/>
      <w:r>
        <w:rPr>
          <w:color w:val="000001"/>
        </w:rPr>
        <w:t>энергоэффективности</w:t>
      </w:r>
      <w:proofErr w:type="spellEnd"/>
      <w:r>
        <w:rPr>
          <w:color w:val="000001"/>
        </w:rPr>
        <w:t xml:space="preserve"> и проведение их стоимостной оценки.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2.3.2. По результатам исполнения пункта 2.3.1 настоящего Контракта </w:t>
      </w:r>
      <w:proofErr w:type="spellStart"/>
      <w:r>
        <w:rPr>
          <w:color w:val="000001"/>
        </w:rPr>
        <w:t>Энергосервисная</w:t>
      </w:r>
      <w:proofErr w:type="spellEnd"/>
      <w:r>
        <w:rPr>
          <w:color w:val="000001"/>
        </w:rPr>
        <w:t xml:space="preserve"> компания составляет энергетический паспорт, который должен соответствовать требованиям нормативных актов Российской Федерации и города Москвы и содержать информацию: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а) об оснащенности МКД приборами учета используемых энергетических ресурсов;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б) об объеме используемых МКД энергетических ресурсов и о его изменении;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в) о показателях энергетической эффективности МКД;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г) о потенциале энергосбережения, в том числе об оценке возможной экономии энергетических ресурсов в натуральном выражении;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е) о перечне мероприятий по энергосбережению и повышению энергетической эффективности.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2.3.3. Результатом энергетического обследования Стороны признают: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1) энергетический паспорт МКД (п.2.3.2 Контракта);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proofErr w:type="gramStart"/>
      <w:r>
        <w:rPr>
          <w:color w:val="000001"/>
        </w:rPr>
        <w:t xml:space="preserve">2) отчет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компании, отражающий результаты оценки фактического состояния </w:t>
      </w:r>
      <w:proofErr w:type="spellStart"/>
      <w:r>
        <w:rPr>
          <w:color w:val="000001"/>
        </w:rPr>
        <w:t>энергоресурсопотребления</w:t>
      </w:r>
      <w:proofErr w:type="spellEnd"/>
      <w:r>
        <w:rPr>
          <w:color w:val="000001"/>
        </w:rPr>
        <w:t xml:space="preserve"> и уровня теплозащиты конструкций, и содержащий перечень направлений и мероприятий по энергосбережению и повышению </w:t>
      </w:r>
      <w:proofErr w:type="spellStart"/>
      <w:r>
        <w:rPr>
          <w:color w:val="000001"/>
        </w:rPr>
        <w:t>энергоэффективности</w:t>
      </w:r>
      <w:proofErr w:type="spellEnd"/>
      <w:r>
        <w:rPr>
          <w:color w:val="000001"/>
        </w:rPr>
        <w:t xml:space="preserve"> (далее - Энергосберегающие мероприятия) с их обоснованием, стоимостной оценкой, а также расчет величины экономии энергетических ресурсов (п.1.2 Контракта) и срока, необходимого для ее достижения (далее - Отчет).</w:t>
      </w:r>
      <w:proofErr w:type="gramEnd"/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b/>
          <w:bCs/>
          <w:color w:val="000001"/>
        </w:rPr>
        <w:t>2.4. </w:t>
      </w:r>
      <w:r>
        <w:rPr>
          <w:color w:val="000001"/>
        </w:rPr>
        <w:t>Реализация Энергосберегающих мероприятий, перечень которых разработан в ходе энергетического обследования и отражен в Отчете (подпункт 2 пункта 2.3.3 Контракта).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В рамках данного этапа оказания услуг </w:t>
      </w:r>
      <w:proofErr w:type="spellStart"/>
      <w:r>
        <w:rPr>
          <w:color w:val="000001"/>
        </w:rPr>
        <w:t>Энергосервисная</w:t>
      </w:r>
      <w:proofErr w:type="spellEnd"/>
      <w:r>
        <w:rPr>
          <w:color w:val="000001"/>
        </w:rPr>
        <w:t xml:space="preserve"> компания: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1) в десятидневный срок составляет график реализации Энергосберегающих мероприятий (далее - График);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2) в двадцатидневный срок с момента составления Графика, при содействии Управляющей компании организует проведение общего собрания собственников помещений в МКД для утверждения Графика, Сметы, а также порядка расчетов жителей МКД, Управляющей компании и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компании, и сроков их осуществления;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3) при необходимости обеспечивает согласование мероприятий по энергосбережению и </w:t>
      </w:r>
      <w:r>
        <w:rPr>
          <w:color w:val="000001"/>
        </w:rPr>
        <w:lastRenderedPageBreak/>
        <w:t>повышению энергетической эффективности, подлежащих реализации в соответствии с настоящим Контрактом, с уполномоченными государственными органами и организациями, обеспечивает получение иной разрешительной документации;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708"/>
        <w:jc w:val="both"/>
        <w:rPr>
          <w:color w:val="000001"/>
        </w:rPr>
      </w:pPr>
      <w:r>
        <w:rPr>
          <w:color w:val="000001"/>
        </w:rPr>
        <w:t>4) осуществляет реализацию Энергосберегающих мероприятий в соответствии с Графиком.</w:t>
      </w:r>
    </w:p>
    <w:p w:rsidR="000218F2" w:rsidRDefault="000218F2" w:rsidP="000218F2">
      <w:pPr>
        <w:pStyle w:val="FORMATTEXT"/>
        <w:ind w:left="-1134" w:firstLine="70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Стоимость Контракта  </w:t>
      </w:r>
    </w:p>
    <w:p w:rsidR="000218F2" w:rsidRDefault="000218F2" w:rsidP="000218F2">
      <w:pPr>
        <w:pStyle w:val="FORMATTEXT"/>
        <w:ind w:left="-1134" w:firstLine="567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3.1. Общая стоимость Контракта определяется в соответствии с составленными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(с учетом прибыли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компании) и утвержденными решениями общего собрания собственников помещений в МКД следующими сметами (далее - Сметы):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3.1.1. Смета </w:t>
      </w:r>
      <w:proofErr w:type="gramStart"/>
      <w:r>
        <w:rPr>
          <w:color w:val="000001"/>
        </w:rPr>
        <w:t>на</w:t>
      </w:r>
      <w:proofErr w:type="gramEnd"/>
      <w:r>
        <w:rPr>
          <w:color w:val="000001"/>
        </w:rPr>
        <w:t>: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1) организацию расчетов за энергетические ресурсы на основании данных о количественном значении энергетических ресурсов, определенных при помощи приборов учета;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2) анализ системы договорных отношений Управляющей компании;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proofErr w:type="gramStart"/>
      <w:r>
        <w:rPr>
          <w:color w:val="000001"/>
        </w:rPr>
        <w:t>3) разработку проектов договоров энергоснабжения (поставки энергетических ресурсов) и дополнительных соглашений к ранее заключенным Управляющей компанией договорам энергоснабжения (поставки энергетических ресурсов) и договоров, связанных с оказанием Управляющей компанией коммунальных услуг жителям, в соответствии с нормами федерального законодательства и нормативными актами города Москвы об энергосбережении, на условиях, способствующих сокращению потребления энергетических ресурсов и повышению эффективности энергопотребления;</w:t>
      </w:r>
      <w:proofErr w:type="gramEnd"/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4) энергетическое обследование.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3.1.2. Смета </w:t>
      </w:r>
      <w:proofErr w:type="gramStart"/>
      <w:r>
        <w:rPr>
          <w:color w:val="000001"/>
        </w:rPr>
        <w:t>на</w:t>
      </w:r>
      <w:proofErr w:type="gramEnd"/>
      <w:r>
        <w:rPr>
          <w:color w:val="000001"/>
        </w:rPr>
        <w:t>: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1) организацию заключения разработанных договоров и дополнительных соглашений к ранее заключённым договорам;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2) реализацию Энергосберегающих мероприятий.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3.2. Сметы, указанные в пунктах 3.1.1 и 3.1.2 Контракта формируются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с учетом затрат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на оказание указанных услуг. При этом по калькуляции уровень рентабельности не должен превышать 15% с использованием часовых тарифных ставок по технической эксплуатации жилищного фонда, согласованных Советом профсоюза муниципальных работников Москвы и Департаментом жилищно-коммунального хозяйства и</w:t>
      </w:r>
      <w:r>
        <w:rPr>
          <w:color w:val="000001"/>
        </w:rPr>
        <w:t xml:space="preserve"> благоустройства города Москвы.</w:t>
      </w:r>
    </w:p>
    <w:p w:rsidR="000218F2" w:rsidRDefault="000218F2" w:rsidP="000218F2">
      <w:pPr>
        <w:pStyle w:val="HEADERTEXT"/>
        <w:ind w:left="-1134" w:firstLine="567"/>
        <w:jc w:val="both"/>
        <w:rPr>
          <w:b/>
          <w:bCs/>
          <w:color w:val="000001"/>
        </w:rPr>
      </w:pPr>
    </w:p>
    <w:p w:rsidR="000218F2" w:rsidRDefault="000218F2" w:rsidP="000218F2">
      <w:pPr>
        <w:pStyle w:val="FORMATTEXT"/>
        <w:ind w:left="-1134" w:firstLine="567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Срок реализации и срок действия Контракта  </w:t>
      </w:r>
    </w:p>
    <w:p w:rsidR="000218F2" w:rsidRDefault="000218F2" w:rsidP="000218F2">
      <w:pPr>
        <w:pStyle w:val="FORMATTEXT"/>
        <w:ind w:left="-1134" w:firstLine="567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4.1. Настоящий Контра</w:t>
      </w:r>
      <w:proofErr w:type="gramStart"/>
      <w:r>
        <w:rPr>
          <w:color w:val="000001"/>
        </w:rPr>
        <w:t>кт вст</w:t>
      </w:r>
      <w:proofErr w:type="gramEnd"/>
      <w:r>
        <w:rPr>
          <w:color w:val="000001"/>
        </w:rPr>
        <w:t>упает в силу с момента его подписания и действует до момента завершения расчетов между Сторонами, но не менее срока достижения величины экономии энергетических ресурсов (п.1.2 Контракта).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4.2. Срок оказания услуг, определенных пунктом 2.1 Контракта составляет</w:t>
      </w:r>
      <w:proofErr w:type="gramStart"/>
      <w:r>
        <w:rPr>
          <w:color w:val="000001"/>
        </w:rPr>
        <w:t xml:space="preserve"> ____________(__________________) </w:t>
      </w:r>
      <w:proofErr w:type="gramEnd"/>
      <w:r>
        <w:rPr>
          <w:color w:val="000001"/>
        </w:rPr>
        <w:t>месяцев с даты заключения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4.2.1. В случае проведения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</w:t>
      </w:r>
      <w:proofErr w:type="spellStart"/>
      <w:r>
        <w:rPr>
          <w:color w:val="000001"/>
        </w:rPr>
        <w:t>претензионно</w:t>
      </w:r>
      <w:proofErr w:type="spellEnd"/>
      <w:r>
        <w:rPr>
          <w:color w:val="000001"/>
        </w:rPr>
        <w:t>-исковой (судебной) работы на основании отдельных договоров, заключаемых Сторонами в установленном гражданским законодательством порядке (п.2.1 Контракта), срок оказания данных услуг продлевается до момента завершения всех судебных разбирательств, начатых в течение срока, указанного в пункте 4.2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4.3. Срок оказания услуг, определенных пунктом 2.2 Контракта составляет</w:t>
      </w:r>
      <w:proofErr w:type="gramStart"/>
      <w:r>
        <w:rPr>
          <w:color w:val="000001"/>
        </w:rPr>
        <w:t xml:space="preserve"> ____________(__________________) </w:t>
      </w:r>
      <w:proofErr w:type="gramEnd"/>
      <w:r>
        <w:rPr>
          <w:color w:val="000001"/>
        </w:rPr>
        <w:t>месяцев с даты заключения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4.3.1. Срок реализации Первого этапа - не позднее "___"_________ 20__ года.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4.3.2. Срок реализации Второго этапа - не позднее "___"_________ 20__ года.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4.3.3. Срок реализации Третьего этапа - не позднее "___"_________ 20__ года.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В случае проведения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</w:t>
      </w:r>
      <w:proofErr w:type="spellStart"/>
      <w:r>
        <w:rPr>
          <w:color w:val="000001"/>
        </w:rPr>
        <w:t>претензионно</w:t>
      </w:r>
      <w:proofErr w:type="spellEnd"/>
      <w:r>
        <w:rPr>
          <w:color w:val="000001"/>
        </w:rPr>
        <w:t xml:space="preserve">-исковой (судебной) работы на основании отдельных договоров, заключаемых Сторонами в установленном гражданским законодательством порядке (п.2.2.3.2 Контракта), срок реализации Третьего этапа продлевается до момента заключения с </w:t>
      </w:r>
      <w:proofErr w:type="spellStart"/>
      <w:r>
        <w:rPr>
          <w:color w:val="000001"/>
        </w:rPr>
        <w:t>ресурсоснабжающими</w:t>
      </w:r>
      <w:proofErr w:type="spell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энергоснабжающими</w:t>
      </w:r>
      <w:proofErr w:type="spellEnd"/>
      <w:r>
        <w:rPr>
          <w:color w:val="000001"/>
        </w:rPr>
        <w:t xml:space="preserve"> организациями соответствующих договоров и дополнительных соглашений к ранее заключённым договорам энергоснабжения (поставки энергетических ресурсов).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4.4. Срок оказания услуг, определенных пунктом 2.3 Контракта составляет</w:t>
      </w:r>
      <w:proofErr w:type="gramStart"/>
      <w:r>
        <w:rPr>
          <w:color w:val="000001"/>
        </w:rPr>
        <w:t xml:space="preserve"> ____________(__________________) </w:t>
      </w:r>
      <w:proofErr w:type="gramEnd"/>
      <w:r>
        <w:rPr>
          <w:color w:val="000001"/>
        </w:rPr>
        <w:t>месяцев с даты заключения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4.5. Срок оказания услуг, определенных пунктом 2.4 Контракта определяется Графиком.</w:t>
      </w:r>
    </w:p>
    <w:p w:rsidR="000218F2" w:rsidRDefault="000218F2" w:rsidP="000218F2">
      <w:pPr>
        <w:pStyle w:val="FORMATTEXT"/>
        <w:ind w:left="-1134" w:firstLine="567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Порядок расчетов  </w:t>
      </w:r>
    </w:p>
    <w:p w:rsidR="000218F2" w:rsidRDefault="000218F2" w:rsidP="000218F2">
      <w:pPr>
        <w:pStyle w:val="FORMATTEXT"/>
        <w:ind w:left="-1134" w:firstLine="567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5.1. Оплата услуг по настоящему Контракта осуществляется Управляющей </w:t>
      </w:r>
      <w:proofErr w:type="gramStart"/>
      <w:r>
        <w:rPr>
          <w:color w:val="000001"/>
        </w:rPr>
        <w:t>компанией</w:t>
      </w:r>
      <w:proofErr w:type="gramEnd"/>
      <w:r>
        <w:rPr>
          <w:color w:val="000001"/>
        </w:rPr>
        <w:t xml:space="preserve"> на основании ежемесячно представляемых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актов об оказании услуг, в десятидневный срок с момента подписания Управляющей компанией соответствующих актов, путем перечисления соответствующих денежных сумм на расчетный счет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5.1.1. Оплата стоимости услуг по Смете, указанной в пункте 3.1.1 Контракта, осуществляется с момента заключения настоящего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5.1.2. Оплата стоимости услуг по Смете, указанной в пункте 3.1.2 Контракта, начинает осуществляться Управляющей компанией с месяца возникновения экономии энергетических ресурсов.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Права и обязанности Сторон  </w:t>
      </w:r>
    </w:p>
    <w:p w:rsidR="000218F2" w:rsidRDefault="000218F2" w:rsidP="000218F2">
      <w:pPr>
        <w:pStyle w:val="FORMATTEXT"/>
        <w:ind w:left="-1134" w:firstLine="567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6.1. Обязательства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6.1.1. Осуществить реализацию всего комплекса услуг (раздел 2 Контракта) в сроки, установленные разделом 4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6.1.2. Представить Управляющей компании заключение, составленное по результатам реализации Первого этапа (п.2.2.1 Контракта), с приложением двух подписанных со своей стороны экземпляров акта об оказании услуг.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6.1.3. Представить Управляющей </w:t>
      </w:r>
      <w:proofErr w:type="gramStart"/>
      <w:r>
        <w:rPr>
          <w:color w:val="000001"/>
        </w:rPr>
        <w:t>компании</w:t>
      </w:r>
      <w:proofErr w:type="gramEnd"/>
      <w:r>
        <w:rPr>
          <w:color w:val="000001"/>
        </w:rPr>
        <w:t xml:space="preserve"> разработанные в рамках Второго этапа (п.2.2.2 Контракта) проекты договоров энергоснабжения и дополнительных соглашений к ранее заключённым Управляющей компанией договорам энергоснабжения (поставки энергетических ресурсов) и договоров, связанных с оказанием Управляющей компанией коммунальных услуг жителям МКД, с приложением двух подписанных со своей стороны экземпляров акта об оказании услуг.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6.1.4. </w:t>
      </w:r>
      <w:proofErr w:type="gramStart"/>
      <w:r>
        <w:rPr>
          <w:color w:val="000001"/>
        </w:rPr>
        <w:t xml:space="preserve">Предоставить Управляющей компании оформленные, подписанные со стороны ресурсоснабжающих и </w:t>
      </w:r>
      <w:proofErr w:type="spellStart"/>
      <w:r>
        <w:rPr>
          <w:color w:val="000001"/>
        </w:rPr>
        <w:t>энергоснабжающих</w:t>
      </w:r>
      <w:proofErr w:type="spellEnd"/>
      <w:r>
        <w:rPr>
          <w:color w:val="000001"/>
        </w:rPr>
        <w:t xml:space="preserve"> организаций договоры и дополнительные соглашения к ранее заключённым договорам, готовые для подписания со стороны Управляющей компании, а также заключенные договоры (дополнительные соглашения к ранее заключенным договорам), связанные с оказанием Управляющей компанией коммунальных услуг жителям МКД, с приложением акта об оказании услуг.</w:t>
      </w:r>
      <w:proofErr w:type="gramEnd"/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6.1.5. На постоянной основе своевременно и в полном объеме оказывать услуги, определенные пунктом 2.1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6.1.6. Своевременно передать Управляющей компании по акту об оказании услуг разработанные в рамках энергетического обследования Отчет, энергетический паспорт, перечень и График реализации Энергосберегающих мероприятий. При этом </w:t>
      </w:r>
      <w:proofErr w:type="spellStart"/>
      <w:r>
        <w:rPr>
          <w:color w:val="000001"/>
        </w:rPr>
        <w:t>Энергосервисная</w:t>
      </w:r>
      <w:proofErr w:type="spellEnd"/>
      <w:r>
        <w:rPr>
          <w:color w:val="000001"/>
        </w:rPr>
        <w:t xml:space="preserve"> компания передает два подписанных со своей стороны экземпляра 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6.1.7. В пятнадцатидневный срок с момента завершения оказания услуг в порядке пунктов 2.2.1, 2.2.2 и 2.3 Контракта разработать и передать Управляющей компании по акту оказания услуг Смету, указанную в пункте 3.1.2 Контракта. При этом </w:t>
      </w:r>
      <w:proofErr w:type="spellStart"/>
      <w:r>
        <w:rPr>
          <w:color w:val="000001"/>
        </w:rPr>
        <w:t>Энергосервисная</w:t>
      </w:r>
      <w:proofErr w:type="spellEnd"/>
      <w:r>
        <w:rPr>
          <w:color w:val="000001"/>
        </w:rPr>
        <w:t xml:space="preserve"> компания передает два подписанных со своей стороны экземпляра 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6.1.8. Согласовать мероприятия по энергосбережению и повышению энергетической эффективности, подлежащие реализации в соответствии с настоящим Контрактом, с уполномоченными государственными органами и организациями, обеспечить получение иной разрешительной документации.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6.1.9. Не позднее 15 числа каждого месяца представлять Управляющей компании письменный отчет о ходе исполнения настоящего Контракта, содержащий сведения о фактическом потреблении энергетических ресурсов за истекший месяц, суммах начислений за аналогичный период предыдущего года, сведения о размере достигнутой экономии энергетических ресурсов.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6.1.10. Ежемесячно, не позднее пятого числа месяца, следующего </w:t>
      </w:r>
      <w:proofErr w:type="gramStart"/>
      <w:r>
        <w:rPr>
          <w:color w:val="000001"/>
        </w:rPr>
        <w:t>за</w:t>
      </w:r>
      <w:proofErr w:type="gramEnd"/>
      <w:r>
        <w:rPr>
          <w:color w:val="000001"/>
        </w:rPr>
        <w:t xml:space="preserve"> </w:t>
      </w:r>
      <w:proofErr w:type="gramStart"/>
      <w:r>
        <w:rPr>
          <w:color w:val="000001"/>
        </w:rPr>
        <w:t>расчетным</w:t>
      </w:r>
      <w:proofErr w:type="gramEnd"/>
      <w:r>
        <w:rPr>
          <w:color w:val="000001"/>
        </w:rPr>
        <w:t xml:space="preserve">, представлять Управляющей компании акты оказания услуг. При этом </w:t>
      </w:r>
      <w:proofErr w:type="spellStart"/>
      <w:r>
        <w:rPr>
          <w:color w:val="000001"/>
        </w:rPr>
        <w:t>Энергосервисная</w:t>
      </w:r>
      <w:proofErr w:type="spellEnd"/>
      <w:r>
        <w:rPr>
          <w:color w:val="000001"/>
        </w:rPr>
        <w:t xml:space="preserve"> компания передает два подписанных со своей стороны экземпляра 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6.2. Права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6.2.1. Требовать своевременной и полной оплаты Управляющей компанией оказанных по настоящему Контракту услуг в соответствии с условиями настоящего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6.2.2. Требовать от Управляющей компании своевременного предоставления информации и документов, необходимых для исполнения настоящего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6.2.3. Требовать от Управляющей компании свободный доступ в помещения, относящиеся к общему имуществу МКД.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6.2.4. Требовать от Управляющей компании оказания содействия для получения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доступа в жилые помещения МКД для выполнения своих обязанностей по настоящему Контракту.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6.3. Обязательства Управляющей компании.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6.3.1. Осуществлять приемку услуг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и их оплату в размере, порядке и на условиях, предусмотренных настоящим Контрактом.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6.3.2. Предоставлять по требованию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в срок не позднее рабочего дня, следующего за днем получения требования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(п.6.2.1 Контракта) информацию и документы, необходимые для исполнения настоящего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6.3.3. Обеспечить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доступ в помещения МКД.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6.3.4. Обеспечить принятие общим собранием собственников помещений в МКД решений: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- об утверждении размера начислений за потребленные энергетические ресурсы за 12 месяцев, предшествующих заключению настоящего Контракта;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- о внесении жителями МКД платы за потребляемые коммунальные услуги в размерах, соответствующих среднемесячным объемам потребления таких коммунальных услуг в предыдущие периоды (календарный год, предшествующий году заключения Контракта), то есть без учета возникшей экономии энергетических ресурсов, до момента полного исполнения Сметы, указанной в пункте 3.1.2 Контракта;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- о направлении части средств, полученных от разницы размера платы, вносимой жителями за энергетические ресурсы, и определенной исходя из объемов потребления ими таких ресурсов в предыдущие периоды, и стоимости фактически потребленных ими в текущий период ресурсов, на оплату </w:t>
      </w:r>
      <w:proofErr w:type="spellStart"/>
      <w:r>
        <w:rPr>
          <w:color w:val="000001"/>
        </w:rPr>
        <w:t>энергосервисных</w:t>
      </w:r>
      <w:proofErr w:type="spellEnd"/>
      <w:r>
        <w:rPr>
          <w:color w:val="000001"/>
        </w:rPr>
        <w:t xml:space="preserve"> услуг, указанных в пунктах 2.2.3 и 2.4 Контракта;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- об утверждении размера доли таких средств, подлежащей направлению на оплату </w:t>
      </w:r>
      <w:proofErr w:type="spellStart"/>
      <w:r>
        <w:rPr>
          <w:color w:val="000001"/>
        </w:rPr>
        <w:t>энергосервисных</w:t>
      </w:r>
      <w:proofErr w:type="spellEnd"/>
      <w:r>
        <w:rPr>
          <w:color w:val="000001"/>
        </w:rPr>
        <w:t xml:space="preserve"> услуг;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- об утверждении Графика;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- об утверждении сметы затрат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на изменение договорных отношений Управляющей компании и реализацию Энергосберегающих мероприятий (п.3.1.2 Контракта).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6.3.5. В пятидневный срок с момента представления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заключения, составленного по результатам реализации Первого этапа (п.2.2.1.1 Контракта), рассмотреть его, подписать соответствующий акт об оказании услуг и передать один его экземпляр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6.3.6. </w:t>
      </w:r>
      <w:proofErr w:type="gramStart"/>
      <w:r>
        <w:rPr>
          <w:color w:val="000001"/>
        </w:rPr>
        <w:t xml:space="preserve">В пятидневный срок с момента представления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разработанных в рамках Второго этапа проектов договоров энергоснабжения и дополнительных соглашений к ранее заключённым Управляющей компанией договорам энергоснабжения (поставки энергетических ресурсов) и договоров, связанных с оказанием Управляющей компанией коммунальных услуг жителям МКД, подписать соответствующий акт об оказании услуг и передать один его экземпляр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компании.</w:t>
      </w:r>
      <w:proofErr w:type="gramEnd"/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6.3.7. Выдать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доверенности, необходимые для исполнения настоящего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6.3.8. Оказывать содействие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при реализации мероприятий, предусмотренных подпунктом "б" пункта 2.2.3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6.3.9. </w:t>
      </w:r>
      <w:proofErr w:type="gramStart"/>
      <w:r>
        <w:rPr>
          <w:color w:val="000001"/>
        </w:rPr>
        <w:t xml:space="preserve">В пятидневный срок с момента представления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оформленных, подписанных со стороны ресурсоснабжающих и </w:t>
      </w:r>
      <w:proofErr w:type="spellStart"/>
      <w:r>
        <w:rPr>
          <w:color w:val="000001"/>
        </w:rPr>
        <w:t>энергоснабжающих</w:t>
      </w:r>
      <w:proofErr w:type="spellEnd"/>
      <w:r>
        <w:rPr>
          <w:color w:val="000001"/>
        </w:rPr>
        <w:t xml:space="preserve"> организаций договоров и дополнительных соглашений к ранее заключенным договорам, готовых для подписания со стороны Управляющей компании, а также заключенных договоров (дополнительных соглашений к ранее заключенным договорам), связанных с оказанием Управляющей компанией коммунальных услуг жителям МКД (п.2.2.3.1 Контракта), подписать соответствующий акт об оказании услуг и</w:t>
      </w:r>
      <w:proofErr w:type="gramEnd"/>
      <w:r>
        <w:rPr>
          <w:color w:val="000001"/>
        </w:rPr>
        <w:t xml:space="preserve"> передать один его экземпляр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6.3.10. В пятидневный срок с момента представления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акта об оказании услуг подписать соответствующий акт и передать один его экземпляр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компании, либо предоставить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мотивированный отказ от подписания соответствующего 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6.4. Права Управляющей компании.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6.4.1. Требовать своевременной и полной реализации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всего комплекса услуг </w:t>
      </w:r>
      <w:proofErr w:type="gramStart"/>
      <w:r>
        <w:rPr>
          <w:color w:val="000001"/>
        </w:rPr>
        <w:t>по настоящему</w:t>
      </w:r>
      <w:proofErr w:type="gramEnd"/>
      <w:r>
        <w:rPr>
          <w:color w:val="000001"/>
        </w:rPr>
        <w:t xml:space="preserve"> Контракта (раздел 2 Контракта) в соответствии с условиями настоящего Контракта.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6.5. Каждая из Сторон обязана рассматривать и отвечать на предоставляемые другой Стороной запросы и уведомления, касающиеся исполнения настоящего Контракта, в течение 5 (пяти) рабочих дней после их получения.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7"/>
        <w:jc w:val="both"/>
        <w:rPr>
          <w:color w:val="000001"/>
        </w:rPr>
      </w:pPr>
      <w:r>
        <w:rPr>
          <w:color w:val="000001"/>
        </w:rPr>
        <w:t>6.6. Стороны вправе направлять запросы и уведомления по телефону, факсу, электронной почте.</w:t>
      </w:r>
    </w:p>
    <w:p w:rsidR="000218F2" w:rsidRDefault="000218F2" w:rsidP="000218F2">
      <w:pPr>
        <w:pStyle w:val="FORMATTEXT"/>
        <w:ind w:left="-1134"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 Порядок изменения и расторжения Контракта  </w:t>
      </w:r>
    </w:p>
    <w:p w:rsidR="000218F2" w:rsidRDefault="000218F2" w:rsidP="000218F2">
      <w:pPr>
        <w:pStyle w:val="FORMATTEXT"/>
        <w:ind w:left="-1134" w:firstLine="568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7.1. Любые 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7.2. Досрочное расторжение Контракта возможно по соглашению Сторон либо по основаниям, предусмотренным законодательством, с возмещением понесенных убытков.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7.3. При расторжении Контракта по соглашению Сторон, оплата по настоящему Контракту осуществляется Управляющей компанией в части фактически оказанных услуг. При этом Управляющая компания обязана возместить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все затраты, понесенные ею в связи с выполнением мероприятий, не завершенных на момент расторжения Контракта.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7.4. В случае досрочного одностороннего расторжения Контракта по инициативе Управляющей компании, Управляющая компания обязана оплатить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объем оказанных услуг в порядке, аналогичном пункту 7.3 Контракта.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 Форс-мажор  </w:t>
      </w:r>
    </w:p>
    <w:p w:rsidR="000218F2" w:rsidRDefault="000218F2" w:rsidP="000218F2">
      <w:pPr>
        <w:pStyle w:val="FORMATTEXT"/>
        <w:ind w:left="-1134" w:firstLine="568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8.1. Стороны освобождаются от ответственности за неисполнение или ненадлежащее </w:t>
      </w:r>
      <w:r>
        <w:rPr>
          <w:color w:val="000001"/>
        </w:rPr>
        <w:lastRenderedPageBreak/>
        <w:t>исполнение обязательств по настоящему Контракту, если это явилось следствием обстоятельств непреодолимой силы.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8.2. </w:t>
      </w:r>
      <w:proofErr w:type="gramStart"/>
      <w:r>
        <w:rPr>
          <w:color w:val="000001"/>
        </w:rPr>
        <w:t>Под обстоятельствами непреодолимой силы (форс-мажор) понимаются обстоятельства, возникшие после заключения настоящего Контракта в результате непредвиденных и неотвратимых Сторонами событий чрезвычайного характера, возникших помимо воли и желания Сторон, а именно: наводнений, землетрясений, эмбарго, блокады, эпидемий, военных действий и их последствий, массовых беспорядков, объявленной или фактической войны, а также запретительных мер государственных органов Российской Федерации, если эти обстоятельства непосредственно повлияли на исполнение</w:t>
      </w:r>
      <w:proofErr w:type="gramEnd"/>
      <w:r>
        <w:rPr>
          <w:color w:val="000001"/>
        </w:rPr>
        <w:t xml:space="preserve"> настоящего Контракта.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8.3. Если любое из перечисленных в п.8.2 обстоятельств непосредственно повлияло на срок исполнения обязатель</w:t>
      </w:r>
      <w:proofErr w:type="gramStart"/>
      <w:r>
        <w:rPr>
          <w:color w:val="000001"/>
        </w:rPr>
        <w:t>ств Ст</w:t>
      </w:r>
      <w:proofErr w:type="gramEnd"/>
      <w:r>
        <w:rPr>
          <w:color w:val="000001"/>
        </w:rPr>
        <w:t>орон, то этот срок соразмерно переносится на время действия соответствующего обстоятельства.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8.4. Сторона, для которой создалась невозможность исполнения обязательств, вследствие форс-мажорных обстоятельств, должна в недельный срок письменно известить другую Сторону о характере и возможных последствиях данных обстоятельств.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 Порядок разрешения споров  </w:t>
      </w:r>
    </w:p>
    <w:p w:rsidR="000218F2" w:rsidRDefault="000218F2" w:rsidP="000218F2">
      <w:pPr>
        <w:pStyle w:val="FORMATTEXT"/>
        <w:ind w:left="-1134" w:firstLine="568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9.1. Все споры или разногласия, возникающие между Сторонами по настоящему контракту или в связи с ним, разрешаются путем переговоров.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9.2. В случае невозможности разрешения разногласий путем переговоров они подлежат рассмотрению в Арбитражном суде </w:t>
      </w:r>
      <w:proofErr w:type="spellStart"/>
      <w:r>
        <w:rPr>
          <w:color w:val="000001"/>
        </w:rPr>
        <w:t>г</w:t>
      </w:r>
      <w:proofErr w:type="gramStart"/>
      <w:r>
        <w:rPr>
          <w:color w:val="000001"/>
        </w:rPr>
        <w:t>.М</w:t>
      </w:r>
      <w:proofErr w:type="gramEnd"/>
      <w:r>
        <w:rPr>
          <w:color w:val="000001"/>
        </w:rPr>
        <w:t>осквы</w:t>
      </w:r>
      <w:proofErr w:type="spellEnd"/>
      <w:r>
        <w:rPr>
          <w:color w:val="000001"/>
        </w:rPr>
        <w:t>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10. Конфиденциальность  </w:t>
      </w:r>
    </w:p>
    <w:p w:rsidR="000218F2" w:rsidRDefault="000218F2" w:rsidP="000218F2">
      <w:pPr>
        <w:pStyle w:val="FORMATTEXT"/>
        <w:ind w:left="-1134" w:firstLine="568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10.1. Стороны установили, что настоящий Контракт, все приложения нему, любые дополнения и соглашения к нему, подписанные обеими Сторонами, а также любые документы, передаваемые Сторонами по настоящему Контракту, являются конфиденциальной информацией.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10.2. Предоставление третьим лицам конфиденциальной информации в какой-либо форме любой из Сторон допускается при наличии письменного согласия Стороны, являющейся собственником такой информации.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10.3. В случае нарушения условия о конфиденциальности информации виновная Сторона обязана возместить другой Стороне Контракта документально подтвержденный реальный ущерб, включая упущенную выгоду.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10.4. Рекомендации и любые другие рабочие документы (оригиналы и/или копии) одной из Сторон не должны предоставляться или передаваться третьим сторонам без предварительного письменного согласия на то другой Стороны, если иное не вытекает из смысла Контракта.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10.5. Положения настоящего раздела Контракта сохраняют свою силу в течение</w:t>
      </w:r>
      <w:proofErr w:type="gramStart"/>
      <w:r>
        <w:rPr>
          <w:color w:val="000001"/>
        </w:rPr>
        <w:t xml:space="preserve"> ___(______) </w:t>
      </w:r>
      <w:proofErr w:type="gramEnd"/>
      <w:r>
        <w:rPr>
          <w:color w:val="000001"/>
        </w:rPr>
        <w:t>лет после окончания срока действия настоящего Контракта.</w:t>
      </w:r>
    </w:p>
    <w:p w:rsidR="000218F2" w:rsidRDefault="000218F2" w:rsidP="000218F2">
      <w:pPr>
        <w:pStyle w:val="FORMATTEXT"/>
        <w:ind w:left="-1134"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11. Заключительные положения  </w:t>
      </w:r>
    </w:p>
    <w:p w:rsidR="000218F2" w:rsidRDefault="000218F2" w:rsidP="000218F2">
      <w:pPr>
        <w:pStyle w:val="FORMATTEXT"/>
        <w:ind w:left="-1134" w:firstLine="568"/>
        <w:jc w:val="center"/>
        <w:rPr>
          <w:color w:val="000001"/>
        </w:rPr>
      </w:pP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11.1. Рабочие документы, разработанные Сторонами в результате реализации настоящего Контракта, принадлежат обеим Сторонам.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11.2. Исключительные права на разработанные в ходе реализации настоящего Контракта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компанией идеи, концепции, "ноу-хау", методики, усовершенствования принадлежат </w:t>
      </w:r>
      <w:proofErr w:type="spellStart"/>
      <w:r>
        <w:rPr>
          <w:color w:val="000001"/>
        </w:rPr>
        <w:t>Энергосервисной</w:t>
      </w:r>
      <w:proofErr w:type="spellEnd"/>
      <w:r>
        <w:rPr>
          <w:color w:val="000001"/>
        </w:rPr>
        <w:t xml:space="preserve"> компании в полном объеме.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11.3. Обо всех изменениях в платежных и почтовых реквизитах Стороны обязаны уведомлять друг друга в пятидневный срок с момента таких изменений. Действия, совершенные по старым адресам и счетам, совершенные до поступления уведомлений об их изменении, засчитываются в исполнение обязательств.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11.4. Настоящий Контракт составлен в двух идентичных экземплярах, имеющих равную юридическую силу, по одному для каждой Стороны.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>11.5. Положения настоящего Контракта имеют юридическую силу для правопреемников Сторон.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</w:p>
    <w:p w:rsidR="000218F2" w:rsidRDefault="000218F2" w:rsidP="000218F2">
      <w:pPr>
        <w:pStyle w:val="FORMATTEXT"/>
        <w:ind w:left="-1134" w:firstLine="568"/>
        <w:jc w:val="both"/>
        <w:rPr>
          <w:color w:val="000001"/>
        </w:rPr>
      </w:pPr>
    </w:p>
    <w:p w:rsidR="000218F2" w:rsidRDefault="000218F2" w:rsidP="000218F2">
      <w:pPr>
        <w:pStyle w:val="HEADERTEXT"/>
        <w:ind w:left="-1134" w:firstLine="568"/>
        <w:jc w:val="both"/>
        <w:rPr>
          <w:b/>
          <w:bCs/>
          <w:color w:val="000001"/>
        </w:rPr>
      </w:pPr>
    </w:p>
    <w:p w:rsidR="000218F2" w:rsidRDefault="000218F2" w:rsidP="000218F2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12. Реквизиты и подписи Сторон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2"/>
        <w:gridCol w:w="630"/>
        <w:gridCol w:w="309"/>
        <w:gridCol w:w="938"/>
        <w:gridCol w:w="463"/>
        <w:gridCol w:w="463"/>
        <w:gridCol w:w="463"/>
        <w:gridCol w:w="630"/>
        <w:gridCol w:w="784"/>
        <w:gridCol w:w="463"/>
        <w:gridCol w:w="462"/>
        <w:gridCol w:w="630"/>
        <w:gridCol w:w="463"/>
        <w:gridCol w:w="630"/>
        <w:gridCol w:w="463"/>
        <w:gridCol w:w="630"/>
        <w:gridCol w:w="630"/>
        <w:gridCol w:w="630"/>
        <w:gridCol w:w="630"/>
      </w:tblGrid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Управляющая компания:</w:t>
            </w:r>
          </w:p>
          <w:p w:rsidR="000218F2" w:rsidRDefault="000218F2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1"/>
                <w:sz w:val="18"/>
                <w:szCs w:val="18"/>
              </w:rPr>
              <w:t>Энергосервисная</w:t>
            </w:r>
            <w:proofErr w:type="spellEnd"/>
            <w:r>
              <w:rPr>
                <w:b/>
                <w:bCs/>
                <w:color w:val="000001"/>
                <w:sz w:val="18"/>
                <w:szCs w:val="18"/>
              </w:rPr>
              <w:t xml:space="preserve"> компания: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Юридический адрес: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Юридический адрес: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Фактический адрес: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Фактический адрес: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ИНН/КПП: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ИНН/КПП: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ОГРН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ОГРН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Р</w:t>
            </w:r>
            <w:proofErr w:type="gramEnd"/>
            <w:r>
              <w:rPr>
                <w:color w:val="000001"/>
                <w:sz w:val="18"/>
                <w:szCs w:val="18"/>
              </w:rPr>
              <w:t>/с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/с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К/с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К/с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ИНН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БИК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ИНН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БИК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ОКПО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ОКПО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ОКАТО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ОКАТО 45286555000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ОКВЭД</w:t>
            </w: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ОКВЭД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/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/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года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года </w:t>
            </w:r>
          </w:p>
        </w:tc>
      </w:tr>
      <w:tr w:rsidR="000218F2" w:rsidTr="00B652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МП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8F2" w:rsidRDefault="000218F2" w:rsidP="00B65200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МП </w:t>
            </w:r>
          </w:p>
        </w:tc>
      </w:tr>
    </w:tbl>
    <w:p w:rsidR="000218F2" w:rsidRDefault="000218F2"/>
    <w:sectPr w:rsidR="0002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80F"/>
    <w:multiLevelType w:val="hybridMultilevel"/>
    <w:tmpl w:val="1BFC05B6"/>
    <w:lvl w:ilvl="0" w:tplc="F6E8A5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2"/>
    <w:rsid w:val="0002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21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21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2013-07-15T05:41:00Z</dcterms:created>
  <dcterms:modified xsi:type="dcterms:W3CDTF">2013-07-15T05:51:00Z</dcterms:modified>
</cp:coreProperties>
</file>